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7777777" w:rsidR="00424A5A" w:rsidRPr="000D1A6E" w:rsidRDefault="00F16D02">
      <w:pPr>
        <w:rPr>
          <w:rFonts w:ascii="Tahoma" w:hAnsi="Tahoma" w:cs="Tahoma"/>
          <w:sz w:val="20"/>
          <w:szCs w:val="20"/>
        </w:rPr>
      </w:pPr>
      <w:r w:rsidRPr="000D1A6E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4EBD029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77777777" w:rsidR="00424A5A" w:rsidRPr="000D1A6E" w:rsidRDefault="00424A5A">
      <w:pPr>
        <w:rPr>
          <w:rFonts w:ascii="Tahoma" w:hAnsi="Tahoma" w:cs="Tahoma"/>
          <w:sz w:val="20"/>
          <w:szCs w:val="20"/>
        </w:rPr>
      </w:pPr>
    </w:p>
    <w:p w14:paraId="0E5B1764" w14:textId="77777777" w:rsidR="00424A5A" w:rsidRPr="000D1A6E" w:rsidRDefault="00424A5A" w:rsidP="00424A5A">
      <w:pPr>
        <w:rPr>
          <w:rFonts w:ascii="Tahoma" w:hAnsi="Tahoma" w:cs="Tahoma"/>
          <w:sz w:val="20"/>
          <w:szCs w:val="20"/>
        </w:rPr>
      </w:pPr>
    </w:p>
    <w:p w14:paraId="579D19F0" w14:textId="77777777" w:rsidR="00424A5A" w:rsidRPr="000D1A6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D5EA3" w:rsidRPr="000D1A6E" w14:paraId="36561590" w14:textId="77777777" w:rsidTr="00830A08">
        <w:trPr>
          <w:trHeight w:val="80"/>
        </w:trPr>
        <w:tc>
          <w:tcPr>
            <w:tcW w:w="1080" w:type="dxa"/>
            <w:vAlign w:val="center"/>
          </w:tcPr>
          <w:p w14:paraId="40F8F862" w14:textId="77777777" w:rsidR="005D5EA3" w:rsidRPr="000D1A6E" w:rsidRDefault="005D5EA3" w:rsidP="006B27E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D1A6E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5DAC88" w14:textId="68021D51" w:rsidR="005D5EA3" w:rsidRPr="000D1A6E" w:rsidRDefault="005D5EA3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0D1A6E">
              <w:rPr>
                <w:rFonts w:ascii="Tahoma" w:hAnsi="Tahoma" w:cs="Tahoma"/>
                <w:color w:val="0000FF"/>
                <w:sz w:val="16"/>
                <w:szCs w:val="16"/>
              </w:rPr>
              <w:t>43001-315/2019</w:t>
            </w:r>
            <w:r w:rsidR="00704884" w:rsidRPr="000D1A6E"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0D1A6E" w:rsidRPr="000D1A6E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66B0AA95" w14:textId="77777777" w:rsidR="005D5EA3" w:rsidRPr="000D1A6E" w:rsidRDefault="005D5EA3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28CF36B" w14:textId="77777777" w:rsidR="005D5EA3" w:rsidRPr="000D1A6E" w:rsidRDefault="005D5EA3" w:rsidP="006B27E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D1A6E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46308D2" w14:textId="77777777" w:rsidR="005D5EA3" w:rsidRPr="000D1A6E" w:rsidRDefault="005D5EA3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0D1A6E">
              <w:rPr>
                <w:rFonts w:ascii="Tahoma" w:hAnsi="Tahoma" w:cs="Tahoma"/>
                <w:color w:val="0000FF"/>
                <w:sz w:val="16"/>
                <w:szCs w:val="16"/>
              </w:rPr>
              <w:t xml:space="preserve">A-9/20 S   </w:t>
            </w:r>
          </w:p>
        </w:tc>
      </w:tr>
      <w:tr w:rsidR="005D5EA3" w:rsidRPr="000D1A6E" w14:paraId="69131A09" w14:textId="77777777" w:rsidTr="005D5EA3">
        <w:tc>
          <w:tcPr>
            <w:tcW w:w="1080" w:type="dxa"/>
            <w:vAlign w:val="center"/>
          </w:tcPr>
          <w:p w14:paraId="1F8614C6" w14:textId="77777777" w:rsidR="005D5EA3" w:rsidRPr="000D1A6E" w:rsidRDefault="005D5EA3" w:rsidP="006B27E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D1A6E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5D7B323" w14:textId="485AFAAC" w:rsidR="005D5EA3" w:rsidRPr="000D1A6E" w:rsidRDefault="000D1A6E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0D1A6E">
              <w:rPr>
                <w:rFonts w:ascii="Tahoma" w:hAnsi="Tahoma" w:cs="Tahoma"/>
                <w:color w:val="0000FF"/>
                <w:sz w:val="16"/>
                <w:szCs w:val="16"/>
              </w:rPr>
              <w:t>18</w:t>
            </w:r>
            <w:r w:rsidR="005D5EA3" w:rsidRPr="000D1A6E">
              <w:rPr>
                <w:rFonts w:ascii="Tahoma" w:hAnsi="Tahoma" w:cs="Tahoma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14:paraId="6F00434B" w14:textId="77777777" w:rsidR="005D5EA3" w:rsidRPr="000D1A6E" w:rsidRDefault="005D5EA3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8227E91" w14:textId="77777777" w:rsidR="005D5EA3" w:rsidRPr="000D1A6E" w:rsidRDefault="005D5EA3" w:rsidP="006B27E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D1A6E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E5E7749" w14:textId="77777777" w:rsidR="005D5EA3" w:rsidRPr="000D1A6E" w:rsidRDefault="005D5EA3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0D1A6E">
              <w:rPr>
                <w:rFonts w:ascii="Tahoma" w:hAnsi="Tahoma" w:cs="Tahoma"/>
                <w:color w:val="0000FF"/>
                <w:sz w:val="16"/>
                <w:szCs w:val="16"/>
              </w:rPr>
              <w:t>2431-20-000036/0</w:t>
            </w:r>
          </w:p>
        </w:tc>
      </w:tr>
    </w:tbl>
    <w:p w14:paraId="1CDAC867" w14:textId="77777777" w:rsidR="00424A5A" w:rsidRPr="000D1A6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EEBE4A7" w14:textId="24D5F8C7" w:rsidR="00556816" w:rsidRPr="000D1A6E" w:rsidRDefault="00556816" w:rsidP="000D1A6E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D1A6E">
        <w:rPr>
          <w:rFonts w:ascii="Tahoma" w:hAnsi="Tahoma" w:cs="Tahoma"/>
          <w:b/>
          <w:spacing w:val="20"/>
          <w:szCs w:val="20"/>
        </w:rPr>
        <w:t>SPREMEMBA RAZPISNE DOKUMENTACIJE</w:t>
      </w:r>
    </w:p>
    <w:p w14:paraId="2AAF9D5B" w14:textId="77777777" w:rsidR="00556816" w:rsidRPr="000D1A6E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D1A6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0D1A6E" w:rsidRDefault="00556816">
      <w:pPr>
        <w:pStyle w:val="EndnoteText"/>
        <w:rPr>
          <w:rFonts w:ascii="Tahoma" w:hAnsi="Tahoma" w:cs="Tahoma"/>
          <w:szCs w:val="20"/>
        </w:rPr>
      </w:pPr>
    </w:p>
    <w:p w14:paraId="2E0D70BB" w14:textId="77777777" w:rsidR="005D5EA3" w:rsidRPr="000D1A6E" w:rsidRDefault="005D5EA3" w:rsidP="005D5EA3">
      <w:pPr>
        <w:pStyle w:val="EndnoteText"/>
        <w:jc w:val="center"/>
        <w:rPr>
          <w:rFonts w:ascii="Tahoma" w:hAnsi="Tahoma" w:cs="Tahoma"/>
          <w:b/>
          <w:szCs w:val="20"/>
        </w:rPr>
      </w:pPr>
      <w:r w:rsidRPr="000D1A6E">
        <w:rPr>
          <w:rFonts w:ascii="Tahoma" w:hAnsi="Tahoma" w:cs="Tahoma"/>
          <w:b/>
          <w:szCs w:val="20"/>
        </w:rPr>
        <w:t>Inženirske storitve pri investicijah na državnih cestah,  na G + R cestah Direkcije RS za infrastrukturo / 2019 – 2</w:t>
      </w:r>
    </w:p>
    <w:p w14:paraId="54AA837C" w14:textId="77777777" w:rsidR="004B34B5" w:rsidRPr="000D1A6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2C8305D0" w14:textId="77777777" w:rsidR="000646A9" w:rsidRPr="000D1A6E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0D1A6E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04884" w:rsidRPr="000D1A6E">
        <w:rPr>
          <w:rFonts w:ascii="Tahoma" w:hAnsi="Tahoma" w:cs="Tahoma"/>
          <w:szCs w:val="20"/>
        </w:rPr>
        <w:t>N</w:t>
      </w:r>
      <w:r w:rsidRPr="000D1A6E">
        <w:rPr>
          <w:rFonts w:ascii="Tahoma" w:hAnsi="Tahoma" w:cs="Tahoma"/>
          <w:szCs w:val="20"/>
        </w:rPr>
        <w:t>a naročnikovi spletni strani</w:t>
      </w:r>
      <w:r w:rsidR="00704884" w:rsidRPr="000D1A6E">
        <w:rPr>
          <w:rFonts w:ascii="Tahoma" w:hAnsi="Tahoma" w:cs="Tahoma"/>
          <w:szCs w:val="20"/>
        </w:rPr>
        <w:t xml:space="preserve"> je</w:t>
      </w:r>
      <w:r w:rsidRPr="000D1A6E">
        <w:rPr>
          <w:rFonts w:ascii="Tahoma" w:hAnsi="Tahoma" w:cs="Tahoma"/>
          <w:szCs w:val="20"/>
        </w:rPr>
        <w:t xml:space="preserve"> priložen čistopis spremenjenega dokumenta. </w:t>
      </w:r>
    </w:p>
    <w:p w14:paraId="0C2260D6" w14:textId="0984003F" w:rsidR="00556816" w:rsidRPr="000D1A6E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bookmarkStart w:id="0" w:name="_GoBack"/>
      <w:bookmarkEnd w:id="0"/>
      <w:r w:rsidRPr="000D1A6E">
        <w:rPr>
          <w:rFonts w:ascii="Tahoma" w:hAnsi="Tahoma" w:cs="Tahoma"/>
          <w:szCs w:val="20"/>
        </w:rPr>
        <w:t>Obrazložitev sprememb:</w:t>
      </w:r>
    </w:p>
    <w:p w14:paraId="15BEB620" w14:textId="77777777" w:rsidR="00830A08" w:rsidRPr="000D1A6E" w:rsidRDefault="00830A08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D1A6E" w14:paraId="48DC6F6A" w14:textId="77777777" w:rsidTr="003F1B2F">
        <w:trPr>
          <w:trHeight w:val="1046"/>
        </w:trPr>
        <w:tc>
          <w:tcPr>
            <w:tcW w:w="9287" w:type="dxa"/>
          </w:tcPr>
          <w:p w14:paraId="16077EF0" w14:textId="71FFD5D6" w:rsidR="003F1B2F" w:rsidRPr="000D1A6E" w:rsidRDefault="003F1B2F" w:rsidP="003F1B2F">
            <w:pPr>
              <w:pStyle w:val="BodyText2"/>
              <w:widowControl w:val="0"/>
              <w:numPr>
                <w:ilvl w:val="0"/>
                <w:numId w:val="26"/>
              </w:numPr>
              <w:spacing w:line="254" w:lineRule="atLeast"/>
              <w:ind w:left="306" w:hanging="284"/>
              <w:rPr>
                <w:rFonts w:ascii="Tahoma" w:hAnsi="Tahoma" w:cs="Tahoma"/>
                <w:szCs w:val="20"/>
              </w:rPr>
            </w:pPr>
            <w:r w:rsidRPr="000D1A6E">
              <w:rPr>
                <w:rFonts w:ascii="Tahoma" w:hAnsi="Tahoma" w:cs="Tahoma"/>
                <w:szCs w:val="20"/>
              </w:rPr>
              <w:t xml:space="preserve">V Navodilih za pripravo ponudbe se v točki 3.2.3.5 doda nova </w:t>
            </w:r>
            <w:r w:rsidR="00BF27A1" w:rsidRPr="000D1A6E">
              <w:rPr>
                <w:rFonts w:ascii="Tahoma" w:hAnsi="Tahoma" w:cs="Tahoma"/>
                <w:szCs w:val="20"/>
              </w:rPr>
              <w:t xml:space="preserve">5. in </w:t>
            </w:r>
            <w:r w:rsidRPr="000D1A6E">
              <w:rPr>
                <w:rFonts w:ascii="Tahoma" w:hAnsi="Tahoma" w:cs="Tahoma"/>
                <w:szCs w:val="20"/>
              </w:rPr>
              <w:t>6. alineja, ki se glasi</w:t>
            </w:r>
            <w:r w:rsidR="00BF27A1" w:rsidRPr="000D1A6E">
              <w:rPr>
                <w:rFonts w:ascii="Tahoma" w:hAnsi="Tahoma" w:cs="Tahoma"/>
                <w:szCs w:val="20"/>
              </w:rPr>
              <w:t>ta</w:t>
            </w:r>
            <w:r w:rsidRPr="000D1A6E">
              <w:rPr>
                <w:rFonts w:ascii="Tahoma" w:hAnsi="Tahoma" w:cs="Tahoma"/>
                <w:szCs w:val="20"/>
              </w:rPr>
              <w:t>:</w:t>
            </w:r>
          </w:p>
          <w:p w14:paraId="389D82B9" w14:textId="77777777" w:rsidR="003F1B2F" w:rsidRPr="000D1A6E" w:rsidRDefault="003F1B2F" w:rsidP="00BF27A1">
            <w:pPr>
              <w:pStyle w:val="BodyText2"/>
              <w:tabs>
                <w:tab w:val="left" w:pos="-540"/>
              </w:tabs>
              <w:spacing w:before="60"/>
              <w:ind w:left="596" w:hanging="283"/>
              <w:rPr>
                <w:rFonts w:ascii="Tahoma" w:hAnsi="Tahoma" w:cs="Tahoma"/>
                <w:bCs/>
                <w:szCs w:val="22"/>
              </w:rPr>
            </w:pPr>
          </w:p>
          <w:p w14:paraId="7EBB7065" w14:textId="77777777" w:rsidR="00BF27A1" w:rsidRPr="000D1A6E" w:rsidRDefault="00BF27A1" w:rsidP="00BF27A1">
            <w:pPr>
              <w:pStyle w:val="BodyText2"/>
              <w:numPr>
                <w:ilvl w:val="0"/>
                <w:numId w:val="19"/>
              </w:numPr>
              <w:tabs>
                <w:tab w:val="clear" w:pos="231"/>
                <w:tab w:val="num" w:pos="-1134"/>
                <w:tab w:val="left" w:pos="-540"/>
                <w:tab w:val="num" w:pos="2268"/>
              </w:tabs>
              <w:spacing w:after="60"/>
              <w:ind w:left="596" w:hanging="283"/>
              <w:rPr>
                <w:rFonts w:ascii="Tahoma" w:hAnsi="Tahoma" w:cs="Tahoma"/>
                <w:b/>
                <w:i/>
                <w:iCs/>
                <w:szCs w:val="22"/>
              </w:rPr>
            </w:pPr>
            <w:bookmarkStart w:id="1" w:name="_Hlk32332208"/>
            <w:r w:rsidRPr="000D1A6E">
              <w:rPr>
                <w:rFonts w:ascii="Tahoma" w:hAnsi="Tahoma" w:cs="Tahoma"/>
                <w:b/>
                <w:i/>
                <w:iCs/>
                <w:szCs w:val="22"/>
              </w:rPr>
              <w:t xml:space="preserve">za sklopa 27 in 34: </w:t>
            </w:r>
          </w:p>
          <w:p w14:paraId="77D3C40E" w14:textId="4EEF51F9" w:rsidR="00BF27A1" w:rsidRPr="000D1A6E" w:rsidRDefault="00BF27A1" w:rsidP="00BF27A1">
            <w:pPr>
              <w:pStyle w:val="BodyText2"/>
              <w:tabs>
                <w:tab w:val="left" w:pos="-540"/>
              </w:tabs>
              <w:spacing w:after="60"/>
              <w:ind w:left="596"/>
              <w:rPr>
                <w:rFonts w:ascii="Tahoma" w:hAnsi="Tahoma" w:cs="Tahoma"/>
                <w:bCs/>
                <w:i/>
                <w:iCs/>
                <w:szCs w:val="22"/>
              </w:rPr>
            </w:pPr>
            <w:r w:rsidRPr="000D1A6E">
              <w:rPr>
                <w:rFonts w:ascii="Tahoma" w:hAnsi="Tahoma" w:cs="Tahoma"/>
                <w:bCs/>
                <w:i/>
                <w:iCs/>
                <w:szCs w:val="22"/>
              </w:rPr>
              <w:t>mora izkazati, da je v obdobju zadnjih 5 let pred objavo tega naročila kot odgovorni nadzornik ali kot odgovorni nadzornik posameznih del ali kot vodja nadzora nadziral gradnjo vsak enega (1) premostitvenega objekta na avtocestah in/ali hitrih cestah in/ali glavnih cestah in/ali regionalnih cestah in/ali državnih kolesarskih povezavah in/ali občinskih cestah s svetlo razpetino med zunanjim</w:t>
            </w:r>
            <w:r w:rsidR="00BD34E5" w:rsidRPr="000D1A6E">
              <w:rPr>
                <w:rFonts w:ascii="Tahoma" w:hAnsi="Tahoma" w:cs="Tahoma"/>
                <w:bCs/>
                <w:i/>
                <w:iCs/>
                <w:szCs w:val="22"/>
              </w:rPr>
              <w:t>a</w:t>
            </w:r>
            <w:r w:rsidR="00CF4360" w:rsidRPr="000D1A6E">
              <w:rPr>
                <w:rFonts w:ascii="Tahoma" w:hAnsi="Tahoma" w:cs="Tahoma"/>
                <w:bCs/>
                <w:i/>
                <w:iCs/>
                <w:szCs w:val="22"/>
              </w:rPr>
              <w:t xml:space="preserve"> oz. krajnim</w:t>
            </w:r>
            <w:r w:rsidR="00BD34E5" w:rsidRPr="000D1A6E">
              <w:rPr>
                <w:rFonts w:ascii="Tahoma" w:hAnsi="Tahoma" w:cs="Tahoma"/>
                <w:bCs/>
                <w:i/>
                <w:iCs/>
                <w:szCs w:val="22"/>
              </w:rPr>
              <w:t>a opornikoma</w:t>
            </w:r>
            <w:r w:rsidRPr="000D1A6E">
              <w:rPr>
                <w:rFonts w:ascii="Tahoma" w:hAnsi="Tahoma" w:cs="Tahoma"/>
                <w:bCs/>
                <w:i/>
                <w:iCs/>
                <w:szCs w:val="22"/>
              </w:rPr>
              <w:t xml:space="preserve"> nad 15 m</w:t>
            </w:r>
          </w:p>
          <w:p w14:paraId="1215468C" w14:textId="77777777" w:rsidR="00BF27A1" w:rsidRPr="000D1A6E" w:rsidRDefault="00BF27A1" w:rsidP="00BF27A1">
            <w:pPr>
              <w:pStyle w:val="BodyText2"/>
              <w:numPr>
                <w:ilvl w:val="0"/>
                <w:numId w:val="19"/>
              </w:numPr>
              <w:tabs>
                <w:tab w:val="clear" w:pos="231"/>
                <w:tab w:val="num" w:pos="-1134"/>
                <w:tab w:val="left" w:pos="-540"/>
                <w:tab w:val="num" w:pos="2268"/>
              </w:tabs>
              <w:spacing w:after="60"/>
              <w:ind w:left="596" w:hanging="283"/>
              <w:rPr>
                <w:rFonts w:ascii="Tahoma" w:hAnsi="Tahoma" w:cs="Tahoma"/>
                <w:b/>
                <w:i/>
                <w:iCs/>
                <w:szCs w:val="22"/>
              </w:rPr>
            </w:pPr>
            <w:r w:rsidRPr="000D1A6E">
              <w:rPr>
                <w:rFonts w:ascii="Tahoma" w:hAnsi="Tahoma" w:cs="Tahoma"/>
                <w:b/>
                <w:i/>
                <w:iCs/>
                <w:szCs w:val="22"/>
              </w:rPr>
              <w:t xml:space="preserve">za sklope 1, 6, 9, 10, 22 in 26: </w:t>
            </w:r>
          </w:p>
          <w:p w14:paraId="55402D45" w14:textId="076D0201" w:rsidR="00BF27A1" w:rsidRPr="000D1A6E" w:rsidRDefault="00BF27A1" w:rsidP="00BF27A1">
            <w:pPr>
              <w:pStyle w:val="BodyText2"/>
              <w:tabs>
                <w:tab w:val="left" w:pos="-540"/>
              </w:tabs>
              <w:spacing w:after="60"/>
              <w:ind w:left="596"/>
              <w:rPr>
                <w:rFonts w:ascii="Tahoma" w:hAnsi="Tahoma" w:cs="Tahoma"/>
                <w:bCs/>
                <w:i/>
                <w:iCs/>
                <w:szCs w:val="22"/>
              </w:rPr>
            </w:pPr>
            <w:r w:rsidRPr="000D1A6E">
              <w:rPr>
                <w:rFonts w:ascii="Tahoma" w:hAnsi="Tahoma" w:cs="Tahoma"/>
                <w:bCs/>
                <w:i/>
                <w:iCs/>
                <w:szCs w:val="22"/>
              </w:rPr>
              <w:t xml:space="preserve">mora izkazati, da je v obdobju zadnjih 5 let pred objavo tega naročila kot odgovorni nadzornik ali kot odgovorni nadzornik posameznih del ali kot vodja nadzora nadziral gradnjo vsak enega (1) premostitvenega objekta na avtocestah in/ali hitrih cestah in/ali glavnih cestah in/ali regionalnih cestah in/ali državnih kolesarskih povezavah in/ali občinskih cestah s svetlo razpetino med </w:t>
            </w:r>
            <w:r w:rsidR="00BD34E5" w:rsidRPr="000D1A6E">
              <w:rPr>
                <w:rFonts w:ascii="Tahoma" w:hAnsi="Tahoma" w:cs="Tahoma"/>
                <w:bCs/>
                <w:i/>
                <w:iCs/>
                <w:szCs w:val="22"/>
              </w:rPr>
              <w:t>zunanjima</w:t>
            </w:r>
            <w:r w:rsidRPr="000D1A6E">
              <w:rPr>
                <w:rFonts w:ascii="Tahoma" w:hAnsi="Tahoma" w:cs="Tahoma"/>
                <w:bCs/>
                <w:i/>
                <w:iCs/>
                <w:szCs w:val="22"/>
              </w:rPr>
              <w:t xml:space="preserve"> </w:t>
            </w:r>
            <w:r w:rsidR="00CF4360" w:rsidRPr="000D1A6E">
              <w:rPr>
                <w:rFonts w:ascii="Tahoma" w:hAnsi="Tahoma" w:cs="Tahoma"/>
                <w:bCs/>
                <w:i/>
                <w:iCs/>
                <w:szCs w:val="22"/>
              </w:rPr>
              <w:t>oz. krajnim</w:t>
            </w:r>
            <w:r w:rsidR="00BD34E5" w:rsidRPr="000D1A6E">
              <w:rPr>
                <w:rFonts w:ascii="Tahoma" w:hAnsi="Tahoma" w:cs="Tahoma"/>
                <w:bCs/>
                <w:i/>
                <w:iCs/>
                <w:szCs w:val="22"/>
              </w:rPr>
              <w:t>a opornikoma</w:t>
            </w:r>
            <w:r w:rsidRPr="000D1A6E">
              <w:rPr>
                <w:rFonts w:ascii="Tahoma" w:hAnsi="Tahoma" w:cs="Tahoma"/>
                <w:bCs/>
                <w:i/>
                <w:iCs/>
                <w:szCs w:val="22"/>
              </w:rPr>
              <w:t xml:space="preserve"> nad 50 m</w:t>
            </w:r>
          </w:p>
          <w:p w14:paraId="609BD8B6" w14:textId="77777777" w:rsidR="00D37BCD" w:rsidRPr="000D1A6E" w:rsidRDefault="00D37BCD" w:rsidP="00ED3D55">
            <w:pPr>
              <w:pStyle w:val="BodyText2"/>
              <w:tabs>
                <w:tab w:val="left" w:pos="-540"/>
              </w:tabs>
              <w:spacing w:after="60"/>
              <w:ind w:left="873"/>
              <w:rPr>
                <w:rFonts w:ascii="Tahoma" w:hAnsi="Tahoma" w:cs="Tahoma"/>
                <w:bCs/>
                <w:i/>
                <w:iCs/>
                <w:sz w:val="22"/>
                <w:szCs w:val="20"/>
                <w:lang w:eastAsia="sl-SI"/>
              </w:rPr>
            </w:pPr>
          </w:p>
          <w:bookmarkEnd w:id="1"/>
          <w:p w14:paraId="4329F270" w14:textId="4DEE0564" w:rsidR="00BF27A1" w:rsidRPr="000D1A6E" w:rsidRDefault="00BF27A1" w:rsidP="00BF27A1">
            <w:pPr>
              <w:pStyle w:val="BodyText2"/>
              <w:widowControl w:val="0"/>
              <w:numPr>
                <w:ilvl w:val="0"/>
                <w:numId w:val="26"/>
              </w:numPr>
              <w:spacing w:line="254" w:lineRule="atLeast"/>
              <w:ind w:left="306" w:hanging="284"/>
              <w:rPr>
                <w:rFonts w:ascii="Tahoma" w:hAnsi="Tahoma" w:cs="Tahoma"/>
                <w:szCs w:val="20"/>
              </w:rPr>
            </w:pPr>
            <w:r w:rsidRPr="000D1A6E">
              <w:rPr>
                <w:rFonts w:ascii="Tahoma" w:hAnsi="Tahoma" w:cs="Tahoma"/>
                <w:szCs w:val="20"/>
              </w:rPr>
              <w:t xml:space="preserve">V Navodilih za pripravo ponudbe se v obrazcih »Ponudba – predračun«, »Podatki o gospodarskem subjektu« in »Seznam odgovornih oseb za izvedbo inženirskih storitev« spremeni št. projekta in naziv investicijskega projekta sklopa 19, ki se pravilno glasi </w:t>
            </w:r>
            <w:r w:rsidRPr="000D1A6E">
              <w:rPr>
                <w:rFonts w:ascii="Tahoma" w:hAnsi="Tahoma" w:cs="Tahoma"/>
                <w:i/>
                <w:iCs/>
                <w:szCs w:val="20"/>
              </w:rPr>
              <w:t>»08-0129 Štore – Svetina«</w:t>
            </w:r>
          </w:p>
          <w:p w14:paraId="13823A21" w14:textId="3916FED9" w:rsidR="00BF27A1" w:rsidRPr="000D1A6E" w:rsidRDefault="00BF27A1" w:rsidP="00BF27A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3A7FD7D" w14:textId="3EEF0942" w:rsidR="00BF27A1" w:rsidRPr="000D1A6E" w:rsidRDefault="00BF27A1" w:rsidP="00BF27A1">
            <w:pPr>
              <w:pStyle w:val="BodyText2"/>
              <w:widowControl w:val="0"/>
              <w:numPr>
                <w:ilvl w:val="0"/>
                <w:numId w:val="26"/>
              </w:numPr>
              <w:spacing w:line="254" w:lineRule="atLeast"/>
              <w:ind w:left="306" w:hanging="284"/>
              <w:rPr>
                <w:rFonts w:ascii="Tahoma" w:hAnsi="Tahoma" w:cs="Tahoma"/>
                <w:szCs w:val="20"/>
              </w:rPr>
            </w:pPr>
            <w:r w:rsidRPr="000D1A6E">
              <w:rPr>
                <w:rFonts w:ascii="Tahoma" w:hAnsi="Tahoma" w:cs="Tahoma"/>
                <w:szCs w:val="20"/>
              </w:rPr>
              <w:t xml:space="preserve">V Navodilih za pripravo ponudbe se obrazec »Seznam odgovornih oseb za izvedbo inženirskih storitev« spremeni tako, da se pri sklopu 8 zahteva </w:t>
            </w:r>
            <w:r w:rsidR="00830A08" w:rsidRPr="000D1A6E">
              <w:rPr>
                <w:rFonts w:ascii="Tahoma" w:hAnsi="Tahoma" w:cs="Tahoma"/>
                <w:szCs w:val="20"/>
              </w:rPr>
              <w:t xml:space="preserve">tudi </w:t>
            </w:r>
            <w:r w:rsidRPr="000D1A6E">
              <w:rPr>
                <w:rFonts w:ascii="Tahoma" w:hAnsi="Tahoma" w:cs="Tahoma"/>
                <w:szCs w:val="20"/>
              </w:rPr>
              <w:t>zagotavljanje odgovorne osebe za izvajanje strokovnega nadzora nad gradnjo električnih inštalacij in električne opreme.</w:t>
            </w:r>
          </w:p>
          <w:p w14:paraId="423B9AA1" w14:textId="77777777" w:rsidR="00BF27A1" w:rsidRPr="000D1A6E" w:rsidRDefault="00BF27A1" w:rsidP="00BF27A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697D568" w14:textId="58259AC8" w:rsidR="00BF27A1" w:rsidRPr="00F119A9" w:rsidRDefault="00BF27A1" w:rsidP="00BF27A1">
            <w:pPr>
              <w:pStyle w:val="BodyText2"/>
              <w:widowControl w:val="0"/>
              <w:numPr>
                <w:ilvl w:val="0"/>
                <w:numId w:val="26"/>
              </w:numPr>
              <w:spacing w:line="254" w:lineRule="atLeast"/>
              <w:ind w:left="306" w:hanging="284"/>
              <w:rPr>
                <w:rFonts w:ascii="Tahoma" w:hAnsi="Tahoma" w:cs="Tahoma"/>
                <w:szCs w:val="20"/>
              </w:rPr>
            </w:pPr>
            <w:r w:rsidRPr="000D1A6E">
              <w:rPr>
                <w:rFonts w:ascii="Tahoma" w:hAnsi="Tahoma" w:cs="Tahoma"/>
                <w:szCs w:val="20"/>
              </w:rPr>
              <w:t xml:space="preserve">V Opisu naročila se v Prilogi 1 (Seznam projektov) spremeni št. projekta in naziv investicijskega projekta sklopa 19, ki se pravilno glasi </w:t>
            </w:r>
            <w:r w:rsidRPr="000D1A6E">
              <w:rPr>
                <w:rFonts w:ascii="Tahoma" w:hAnsi="Tahoma" w:cs="Tahoma"/>
                <w:i/>
                <w:iCs/>
                <w:szCs w:val="20"/>
              </w:rPr>
              <w:t>»08-0129 Štore – Svetina«</w:t>
            </w:r>
            <w:r w:rsidR="00F119A9">
              <w:rPr>
                <w:rFonts w:ascii="Tahoma" w:hAnsi="Tahoma" w:cs="Tahoma"/>
                <w:i/>
                <w:iCs/>
                <w:szCs w:val="20"/>
              </w:rPr>
              <w:t xml:space="preserve"> </w:t>
            </w:r>
            <w:r w:rsidR="00F119A9" w:rsidRPr="00F119A9">
              <w:rPr>
                <w:rFonts w:ascii="Tahoma" w:hAnsi="Tahoma" w:cs="Tahoma"/>
                <w:iCs/>
                <w:szCs w:val="20"/>
              </w:rPr>
              <w:t>- OPIS NAROČILA_S1</w:t>
            </w:r>
          </w:p>
          <w:p w14:paraId="29E2BDF7" w14:textId="77777777" w:rsidR="00BF27A1" w:rsidRPr="000D1A6E" w:rsidRDefault="00BF27A1" w:rsidP="00BF27A1">
            <w:pPr>
              <w:pStyle w:val="ListParagraph"/>
              <w:rPr>
                <w:rFonts w:ascii="Tahoma" w:hAnsi="Tahoma" w:cs="Tahoma"/>
                <w:szCs w:val="20"/>
              </w:rPr>
            </w:pPr>
          </w:p>
          <w:p w14:paraId="0C6A8438" w14:textId="54616E8F" w:rsidR="0022611F" w:rsidRPr="000D1A6E" w:rsidRDefault="00BF27A1" w:rsidP="00F119A9">
            <w:pPr>
              <w:pStyle w:val="BodyText2"/>
              <w:widowControl w:val="0"/>
              <w:numPr>
                <w:ilvl w:val="0"/>
                <w:numId w:val="26"/>
              </w:numPr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0D1A6E">
              <w:rPr>
                <w:rFonts w:ascii="Tahoma" w:hAnsi="Tahoma" w:cs="Tahoma"/>
                <w:szCs w:val="20"/>
              </w:rPr>
              <w:t>Opis projekta sklopa pod zaporedno št. 8 se spremeni tako, da se dopolni s podatki o vrednosti gradbenih del</w:t>
            </w:r>
            <w:r w:rsidR="00723963" w:rsidRPr="000D1A6E">
              <w:rPr>
                <w:rFonts w:ascii="Tahoma" w:hAnsi="Tahoma" w:cs="Tahoma"/>
                <w:szCs w:val="20"/>
              </w:rPr>
              <w:t>, spremeni izpolnitvene roke</w:t>
            </w:r>
            <w:r w:rsidRPr="000D1A6E">
              <w:rPr>
                <w:rFonts w:ascii="Tahoma" w:hAnsi="Tahoma" w:cs="Tahoma"/>
                <w:szCs w:val="20"/>
              </w:rPr>
              <w:t xml:space="preserve"> ter zahteva </w:t>
            </w:r>
            <w:r w:rsidR="00830A08" w:rsidRPr="000D1A6E">
              <w:rPr>
                <w:rFonts w:ascii="Tahoma" w:hAnsi="Tahoma" w:cs="Tahoma"/>
                <w:szCs w:val="20"/>
              </w:rPr>
              <w:t xml:space="preserve">tudi </w:t>
            </w:r>
            <w:r w:rsidRPr="000D1A6E">
              <w:rPr>
                <w:rFonts w:ascii="Tahoma" w:hAnsi="Tahoma" w:cs="Tahoma"/>
                <w:szCs w:val="20"/>
              </w:rPr>
              <w:t xml:space="preserve">zagotavljanje odgovorne osebe za izvajanje strokovnega nadzora nad gradnjo električnih inštalacij </w:t>
            </w:r>
            <w:r w:rsidR="00F119A9">
              <w:rPr>
                <w:rFonts w:ascii="Tahoma" w:hAnsi="Tahoma" w:cs="Tahoma"/>
                <w:szCs w:val="20"/>
              </w:rPr>
              <w:t xml:space="preserve">in električne opreme - </w:t>
            </w:r>
            <w:r w:rsidR="00F119A9" w:rsidRPr="00F119A9">
              <w:rPr>
                <w:rFonts w:ascii="Tahoma" w:hAnsi="Tahoma" w:cs="Tahoma"/>
                <w:szCs w:val="20"/>
              </w:rPr>
              <w:t>S8-BŠ-apače_S1</w:t>
            </w:r>
          </w:p>
          <w:p w14:paraId="18763221" w14:textId="77777777" w:rsidR="000D1A6E" w:rsidRDefault="000D1A6E" w:rsidP="000D1A6E">
            <w:pPr>
              <w:pStyle w:val="ListParagraph"/>
              <w:rPr>
                <w:rFonts w:ascii="Tahoma" w:hAnsi="Tahoma" w:cs="Tahoma"/>
                <w:b/>
                <w:szCs w:val="20"/>
              </w:rPr>
            </w:pPr>
          </w:p>
          <w:p w14:paraId="57F346F3" w14:textId="24FCE0F1" w:rsidR="000D1A6E" w:rsidRPr="000D1A6E" w:rsidRDefault="000D1A6E" w:rsidP="00BF27A1">
            <w:pPr>
              <w:pStyle w:val="BodyText2"/>
              <w:widowControl w:val="0"/>
              <w:numPr>
                <w:ilvl w:val="0"/>
                <w:numId w:val="26"/>
              </w:numPr>
              <w:spacing w:line="254" w:lineRule="atLeast"/>
              <w:ind w:left="306" w:hanging="284"/>
              <w:rPr>
                <w:rFonts w:ascii="Tahoma" w:hAnsi="Tahoma" w:cs="Tahoma"/>
                <w:b/>
                <w:szCs w:val="20"/>
              </w:rPr>
            </w:pPr>
            <w:r w:rsidRPr="000D1A6E">
              <w:rPr>
                <w:rFonts w:ascii="Tahoma" w:hAnsi="Tahoma" w:cs="Tahoma"/>
                <w:bCs/>
                <w:szCs w:val="20"/>
              </w:rPr>
              <w:t xml:space="preserve">Opis projekta sklopa pod zaporedno št. 19 se v celoti zamenja z opisom investicijskega projekta z nazivom </w:t>
            </w:r>
            <w:r w:rsidRPr="000D1A6E">
              <w:rPr>
                <w:rFonts w:ascii="Tahoma" w:hAnsi="Tahoma" w:cs="Tahoma"/>
                <w:szCs w:val="20"/>
              </w:rPr>
              <w:t>»08-0129 Štore – Svetina«.</w:t>
            </w:r>
          </w:p>
          <w:p w14:paraId="603ABFC9" w14:textId="0E867D61" w:rsidR="00BF27A1" w:rsidRPr="000D1A6E" w:rsidRDefault="00BF27A1" w:rsidP="00830A08">
            <w:pPr>
              <w:pStyle w:val="BodyText2"/>
              <w:widowControl w:val="0"/>
              <w:spacing w:line="254" w:lineRule="atLeast"/>
              <w:ind w:left="306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5B8D4990" w14:textId="77777777" w:rsidR="004B34B5" w:rsidRPr="000D1A6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564C0595" w14:textId="77777777" w:rsidR="004B34B5" w:rsidRPr="000D1A6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D1A6E">
        <w:rPr>
          <w:rFonts w:ascii="Tahoma" w:hAnsi="Tahoma" w:cs="Tahoma"/>
          <w:szCs w:val="20"/>
        </w:rPr>
        <w:t>Spremembe</w:t>
      </w:r>
      <w:r w:rsidR="00556816" w:rsidRPr="000D1A6E">
        <w:rPr>
          <w:rFonts w:ascii="Tahoma" w:hAnsi="Tahoma" w:cs="Tahoma"/>
          <w:szCs w:val="20"/>
        </w:rPr>
        <w:t xml:space="preserve"> </w:t>
      </w:r>
      <w:r w:rsidRPr="000D1A6E">
        <w:rPr>
          <w:rFonts w:ascii="Tahoma" w:hAnsi="Tahoma" w:cs="Tahoma"/>
          <w:szCs w:val="20"/>
        </w:rPr>
        <w:t>so</w:t>
      </w:r>
      <w:r w:rsidR="00556816" w:rsidRPr="000D1A6E">
        <w:rPr>
          <w:rFonts w:ascii="Tahoma" w:hAnsi="Tahoma" w:cs="Tahoma"/>
          <w:szCs w:val="20"/>
        </w:rPr>
        <w:t xml:space="preserve"> sestavni del razpisne dokumentacije in </w:t>
      </w:r>
      <w:r w:rsidRPr="000D1A6E">
        <w:rPr>
          <w:rFonts w:ascii="Tahoma" w:hAnsi="Tahoma" w:cs="Tahoma"/>
          <w:szCs w:val="20"/>
        </w:rPr>
        <w:t>jih</w:t>
      </w:r>
      <w:r w:rsidR="00556816" w:rsidRPr="000D1A6E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D1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53B0" w14:textId="77777777" w:rsidR="00F16D02" w:rsidRDefault="00F16D02">
      <w:r>
        <w:separator/>
      </w:r>
    </w:p>
  </w:endnote>
  <w:endnote w:type="continuationSeparator" w:id="0">
    <w:p w14:paraId="5DBC7369" w14:textId="77777777" w:rsidR="00F16D02" w:rsidRDefault="00F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1EE8529E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119A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119A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9853E" w14:textId="77777777" w:rsidR="00F16D02" w:rsidRDefault="00F16D02">
      <w:r>
        <w:separator/>
      </w:r>
    </w:p>
  </w:footnote>
  <w:footnote w:type="continuationSeparator" w:id="0">
    <w:p w14:paraId="4602FF18" w14:textId="77777777" w:rsidR="00F16D02" w:rsidRDefault="00F1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0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7"/>
  </w:num>
  <w:num w:numId="5">
    <w:abstractNumId w:val="15"/>
  </w:num>
  <w:num w:numId="6">
    <w:abstractNumId w:val="21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7"/>
  </w:num>
  <w:num w:numId="19">
    <w:abstractNumId w:val="19"/>
  </w:num>
  <w:num w:numId="20">
    <w:abstractNumId w:val="22"/>
  </w:num>
  <w:num w:numId="21">
    <w:abstractNumId w:val="6"/>
  </w:num>
  <w:num w:numId="22">
    <w:abstractNumId w:val="23"/>
  </w:num>
  <w:num w:numId="23">
    <w:abstractNumId w:val="20"/>
  </w:num>
  <w:num w:numId="24">
    <w:abstractNumId w:val="18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0D1A6E"/>
    <w:rsid w:val="00161C78"/>
    <w:rsid w:val="001708B7"/>
    <w:rsid w:val="001836BB"/>
    <w:rsid w:val="001A29E0"/>
    <w:rsid w:val="0022611F"/>
    <w:rsid w:val="002507C2"/>
    <w:rsid w:val="003133A6"/>
    <w:rsid w:val="00365663"/>
    <w:rsid w:val="0038453A"/>
    <w:rsid w:val="003C7DAB"/>
    <w:rsid w:val="003F1B2F"/>
    <w:rsid w:val="00424A5A"/>
    <w:rsid w:val="00441F11"/>
    <w:rsid w:val="004B34B5"/>
    <w:rsid w:val="00550855"/>
    <w:rsid w:val="00556816"/>
    <w:rsid w:val="005B3896"/>
    <w:rsid w:val="005D3201"/>
    <w:rsid w:val="005D5EA3"/>
    <w:rsid w:val="005F7DC4"/>
    <w:rsid w:val="00637BE6"/>
    <w:rsid w:val="00693961"/>
    <w:rsid w:val="00704884"/>
    <w:rsid w:val="00723963"/>
    <w:rsid w:val="007A04CD"/>
    <w:rsid w:val="00830A08"/>
    <w:rsid w:val="0087716B"/>
    <w:rsid w:val="00886791"/>
    <w:rsid w:val="008F314A"/>
    <w:rsid w:val="00933BEB"/>
    <w:rsid w:val="00991829"/>
    <w:rsid w:val="009A3E84"/>
    <w:rsid w:val="009D2E06"/>
    <w:rsid w:val="009E158C"/>
    <w:rsid w:val="00A05C73"/>
    <w:rsid w:val="00A17575"/>
    <w:rsid w:val="00A6626B"/>
    <w:rsid w:val="00AB6E6C"/>
    <w:rsid w:val="00B05C73"/>
    <w:rsid w:val="00B56B2B"/>
    <w:rsid w:val="00B70BC8"/>
    <w:rsid w:val="00BA3406"/>
    <w:rsid w:val="00BA38BA"/>
    <w:rsid w:val="00BD34E5"/>
    <w:rsid w:val="00BF27A1"/>
    <w:rsid w:val="00BF56D3"/>
    <w:rsid w:val="00CF4360"/>
    <w:rsid w:val="00D0530B"/>
    <w:rsid w:val="00D37BCD"/>
    <w:rsid w:val="00D6217E"/>
    <w:rsid w:val="00DF2D98"/>
    <w:rsid w:val="00E51016"/>
    <w:rsid w:val="00EB24F7"/>
    <w:rsid w:val="00ED3D55"/>
    <w:rsid w:val="00F00029"/>
    <w:rsid w:val="00F119A9"/>
    <w:rsid w:val="00F16D02"/>
    <w:rsid w:val="00F85F7D"/>
    <w:rsid w:val="00FA1E4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108</TotalTime>
  <Pages>1</Pages>
  <Words>405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Sprememba razpisne dokumentacije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Sabina Brodt</cp:lastModifiedBy>
  <cp:revision>14</cp:revision>
  <cp:lastPrinted>2020-02-18T08:26:00Z</cp:lastPrinted>
  <dcterms:created xsi:type="dcterms:W3CDTF">2018-06-20T10:54:00Z</dcterms:created>
  <dcterms:modified xsi:type="dcterms:W3CDTF">2020-02-18T08:26:00Z</dcterms:modified>
</cp:coreProperties>
</file>